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3BB7" w14:textId="34128C27" w:rsidR="00592C82" w:rsidRPr="0060566A" w:rsidRDefault="005569A0">
      <w:pPr>
        <w:pStyle w:val="GvdeMetni"/>
        <w:spacing w:before="73" w:line="278" w:lineRule="auto"/>
        <w:ind w:left="3608" w:right="998" w:hanging="2003"/>
        <w:rPr>
          <w:b/>
          <w:bCs/>
        </w:rPr>
      </w:pPr>
      <w:r>
        <w:rPr>
          <w:b/>
          <w:bCs/>
        </w:rPr>
        <w:t>HUKUK UYUŞMAZLIKLARINDA</w:t>
      </w:r>
      <w:r w:rsidRPr="0060566A">
        <w:rPr>
          <w:b/>
          <w:bCs/>
        </w:rPr>
        <w:t xml:space="preserve"> DAVA ŞARTI</w:t>
      </w:r>
      <w:r>
        <w:rPr>
          <w:b/>
          <w:bCs/>
        </w:rPr>
        <w:t xml:space="preserve"> </w:t>
      </w:r>
      <w:r w:rsidRPr="0060566A">
        <w:rPr>
          <w:b/>
          <w:bCs/>
        </w:rPr>
        <w:t>ARABULUCULUK</w:t>
      </w:r>
      <w:r w:rsidR="0060566A">
        <w:rPr>
          <w:b/>
          <w:bCs/>
        </w:rPr>
        <w:t xml:space="preserve"> </w:t>
      </w:r>
      <w:r w:rsidRPr="0060566A">
        <w:rPr>
          <w:b/>
          <w:bCs/>
        </w:rPr>
        <w:t>SON</w:t>
      </w:r>
      <w:r w:rsidRPr="0060566A">
        <w:rPr>
          <w:b/>
          <w:bCs/>
          <w:spacing w:val="59"/>
        </w:rPr>
        <w:t xml:space="preserve"> </w:t>
      </w:r>
      <w:r w:rsidRPr="0060566A">
        <w:rPr>
          <w:b/>
          <w:bCs/>
        </w:rPr>
        <w:t>TUTANAĞI</w:t>
      </w:r>
    </w:p>
    <w:p w14:paraId="2D223BB8" w14:textId="77777777" w:rsidR="00592C82" w:rsidRDefault="00592C82">
      <w:pPr>
        <w:pStyle w:val="GvdeMetni"/>
        <w:ind w:left="0"/>
        <w:rPr>
          <w:sz w:val="20"/>
        </w:rPr>
      </w:pPr>
    </w:p>
    <w:p w14:paraId="2D223BB9" w14:textId="77777777" w:rsidR="00592C82" w:rsidRDefault="00592C82">
      <w:pPr>
        <w:pStyle w:val="GvdeMetni"/>
        <w:spacing w:before="7" w:after="1"/>
        <w:ind w:left="0"/>
        <w:rPr>
          <w:sz w:val="25"/>
        </w:rPr>
      </w:pPr>
    </w:p>
    <w:tbl>
      <w:tblPr>
        <w:tblStyle w:val="TableNormal"/>
        <w:tblW w:w="0" w:type="auto"/>
        <w:tblInd w:w="716" w:type="dxa"/>
        <w:tblLayout w:type="fixed"/>
        <w:tblLook w:val="01E0" w:firstRow="1" w:lastRow="1" w:firstColumn="1" w:lastColumn="1" w:noHBand="0" w:noVBand="0"/>
      </w:tblPr>
      <w:tblGrid>
        <w:gridCol w:w="3493"/>
        <w:gridCol w:w="5454"/>
      </w:tblGrid>
      <w:tr w:rsidR="00592C82" w14:paraId="2D223BBF" w14:textId="77777777">
        <w:trPr>
          <w:trHeight w:val="924"/>
        </w:trPr>
        <w:tc>
          <w:tcPr>
            <w:tcW w:w="3493" w:type="dxa"/>
          </w:tcPr>
          <w:p w14:paraId="2D223BBA" w14:textId="77777777" w:rsidR="00592C82" w:rsidRDefault="005569A0">
            <w:pPr>
              <w:pStyle w:val="TableParagraph"/>
              <w:spacing w:before="0" w:line="276" w:lineRule="auto"/>
              <w:ind w:right="1293"/>
              <w:rPr>
                <w:sz w:val="24"/>
              </w:rPr>
            </w:pPr>
            <w:r>
              <w:rPr>
                <w:sz w:val="24"/>
              </w:rPr>
              <w:t>Arabuluculuk Bürosu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14:paraId="2D223BBB" w14:textId="77777777" w:rsidR="00592C82" w:rsidRDefault="005569A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Arabuluculuk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5454" w:type="dxa"/>
          </w:tcPr>
          <w:p w14:paraId="2D223BBC" w14:textId="77777777" w:rsidR="00592C82" w:rsidRDefault="005569A0">
            <w:pPr>
              <w:pStyle w:val="TableParagraph"/>
              <w:spacing w:before="0"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:…….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Arabuluculuk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Bürosu</w:t>
            </w:r>
          </w:p>
          <w:p w14:paraId="2D223BBD" w14:textId="77777777" w:rsidR="00592C82" w:rsidRDefault="005569A0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D223BBE" w14:textId="77777777" w:rsidR="00592C82" w:rsidRDefault="005569A0"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C2" w14:textId="77777777">
        <w:trPr>
          <w:trHeight w:val="317"/>
        </w:trPr>
        <w:tc>
          <w:tcPr>
            <w:tcW w:w="3493" w:type="dxa"/>
          </w:tcPr>
          <w:p w14:paraId="2D223BC0" w14:textId="77777777" w:rsidR="00592C82" w:rsidRDefault="005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ARABULUCU</w:t>
            </w:r>
          </w:p>
        </w:tc>
        <w:tc>
          <w:tcPr>
            <w:tcW w:w="5454" w:type="dxa"/>
          </w:tcPr>
          <w:p w14:paraId="2D223BC1" w14:textId="77777777" w:rsidR="00592C82" w:rsidRDefault="005569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C5" w14:textId="77777777">
        <w:trPr>
          <w:trHeight w:val="317"/>
        </w:trPr>
        <w:tc>
          <w:tcPr>
            <w:tcW w:w="3493" w:type="dxa"/>
          </w:tcPr>
          <w:p w14:paraId="2D223BC3" w14:textId="77777777" w:rsidR="00592C82" w:rsidRDefault="005569A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Arabulucu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5454" w:type="dxa"/>
          </w:tcPr>
          <w:p w14:paraId="2D223BC4" w14:textId="77777777" w:rsidR="00592C82" w:rsidRDefault="005569A0">
            <w:pPr>
              <w:pStyle w:val="TableParagraph"/>
              <w:spacing w:before="16"/>
              <w:ind w:left="143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C8" w14:textId="77777777">
        <w:trPr>
          <w:trHeight w:val="316"/>
        </w:trPr>
        <w:tc>
          <w:tcPr>
            <w:tcW w:w="3493" w:type="dxa"/>
          </w:tcPr>
          <w:p w14:paraId="2D223BC6" w14:textId="77777777" w:rsidR="00592C82" w:rsidRDefault="005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5454" w:type="dxa"/>
          </w:tcPr>
          <w:p w14:paraId="2D223BC7" w14:textId="77777777" w:rsidR="00592C82" w:rsidRDefault="005569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CD" w14:textId="77777777">
        <w:trPr>
          <w:trHeight w:val="633"/>
        </w:trPr>
        <w:tc>
          <w:tcPr>
            <w:tcW w:w="3493" w:type="dxa"/>
          </w:tcPr>
          <w:p w14:paraId="2D223BC9" w14:textId="77777777" w:rsidR="00592C82" w:rsidRDefault="005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TARAF</w:t>
            </w:r>
          </w:p>
          <w:p w14:paraId="2D223BCA" w14:textId="77777777" w:rsidR="00592C82" w:rsidRDefault="005569A0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</w:t>
            </w:r>
            <w:proofErr w:type="spellEnd"/>
          </w:p>
        </w:tc>
        <w:tc>
          <w:tcPr>
            <w:tcW w:w="5454" w:type="dxa"/>
          </w:tcPr>
          <w:p w14:paraId="2D223BCB" w14:textId="77777777" w:rsidR="00592C82" w:rsidRDefault="00592C82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2D223BCC" w14:textId="77777777" w:rsidR="00592C82" w:rsidRDefault="005569A0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D0" w14:textId="77777777">
        <w:trPr>
          <w:trHeight w:val="318"/>
        </w:trPr>
        <w:tc>
          <w:tcPr>
            <w:tcW w:w="3493" w:type="dxa"/>
          </w:tcPr>
          <w:p w14:paraId="2D223BCE" w14:textId="77777777" w:rsidR="00592C82" w:rsidRDefault="005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5454" w:type="dxa"/>
          </w:tcPr>
          <w:p w14:paraId="2D223BCF" w14:textId="77777777" w:rsidR="00592C82" w:rsidRDefault="005569A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D3" w14:textId="77777777">
        <w:trPr>
          <w:trHeight w:val="634"/>
        </w:trPr>
        <w:tc>
          <w:tcPr>
            <w:tcW w:w="3493" w:type="dxa"/>
          </w:tcPr>
          <w:p w14:paraId="2D223BD1" w14:textId="77777777" w:rsidR="00592C82" w:rsidRDefault="005569A0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5454" w:type="dxa"/>
          </w:tcPr>
          <w:p w14:paraId="2D223BD2" w14:textId="77777777" w:rsidR="00592C82" w:rsidRDefault="005569A0">
            <w:pPr>
              <w:pStyle w:val="TableParagraph"/>
              <w:spacing w:before="16"/>
              <w:ind w:left="9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DA" w14:textId="77777777">
        <w:trPr>
          <w:trHeight w:val="952"/>
        </w:trPr>
        <w:tc>
          <w:tcPr>
            <w:tcW w:w="3493" w:type="dxa"/>
          </w:tcPr>
          <w:p w14:paraId="2D223BD4" w14:textId="77777777" w:rsidR="00592C82" w:rsidRDefault="00592C82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2D223BD5" w14:textId="77777777" w:rsidR="00592C82" w:rsidRDefault="005569A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KARŞI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TARAF</w:t>
            </w:r>
          </w:p>
          <w:p w14:paraId="2D223BD6" w14:textId="77777777" w:rsidR="00592C82" w:rsidRDefault="005569A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454" w:type="dxa"/>
          </w:tcPr>
          <w:p w14:paraId="2D223BD7" w14:textId="77777777" w:rsidR="00592C82" w:rsidRDefault="00592C82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2D223BD8" w14:textId="77777777" w:rsidR="00592C82" w:rsidRDefault="00592C82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2D223BD9" w14:textId="77777777" w:rsidR="00592C82" w:rsidRDefault="005569A0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DD" w14:textId="77777777">
        <w:trPr>
          <w:trHeight w:val="316"/>
        </w:trPr>
        <w:tc>
          <w:tcPr>
            <w:tcW w:w="3493" w:type="dxa"/>
          </w:tcPr>
          <w:p w14:paraId="2D223BDB" w14:textId="77777777" w:rsidR="00592C82" w:rsidRDefault="005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5454" w:type="dxa"/>
          </w:tcPr>
          <w:p w14:paraId="2D223BDC" w14:textId="77777777" w:rsidR="00592C82" w:rsidRDefault="005569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E0" w14:textId="77777777">
        <w:trPr>
          <w:trHeight w:val="316"/>
        </w:trPr>
        <w:tc>
          <w:tcPr>
            <w:tcW w:w="3493" w:type="dxa"/>
          </w:tcPr>
          <w:p w14:paraId="2D223BDE" w14:textId="77777777" w:rsidR="00592C82" w:rsidRDefault="005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5454" w:type="dxa"/>
          </w:tcPr>
          <w:p w14:paraId="2D223BDF" w14:textId="77777777" w:rsidR="00592C82" w:rsidRDefault="005569A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592C82" w14:paraId="2D223BE3" w14:textId="77777777">
        <w:trPr>
          <w:trHeight w:val="635"/>
        </w:trPr>
        <w:tc>
          <w:tcPr>
            <w:tcW w:w="3493" w:type="dxa"/>
          </w:tcPr>
          <w:p w14:paraId="2D223BE1" w14:textId="77777777" w:rsidR="00592C82" w:rsidRDefault="00556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Vekili</w:t>
            </w:r>
          </w:p>
        </w:tc>
        <w:tc>
          <w:tcPr>
            <w:tcW w:w="5454" w:type="dxa"/>
          </w:tcPr>
          <w:p w14:paraId="2D223BE2" w14:textId="77777777" w:rsidR="00592C82" w:rsidRDefault="005569A0">
            <w:pPr>
              <w:pStyle w:val="TableParagraph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:Av.</w:t>
            </w:r>
            <w:proofErr w:type="gramEnd"/>
          </w:p>
        </w:tc>
      </w:tr>
      <w:tr w:rsidR="00592C82" w14:paraId="2D223BE8" w14:textId="77777777">
        <w:trPr>
          <w:trHeight w:val="609"/>
        </w:trPr>
        <w:tc>
          <w:tcPr>
            <w:tcW w:w="3493" w:type="dxa"/>
          </w:tcPr>
          <w:p w14:paraId="2D223BE4" w14:textId="77777777" w:rsidR="00592C82" w:rsidRDefault="00592C82">
            <w:pPr>
              <w:pStyle w:val="TableParagraph"/>
              <w:spacing w:before="0"/>
              <w:ind w:left="0"/>
              <w:rPr>
                <w:sz w:val="29"/>
              </w:rPr>
            </w:pPr>
          </w:p>
          <w:p w14:paraId="2D223BE5" w14:textId="77777777" w:rsidR="00592C82" w:rsidRDefault="005569A0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Arabuluculuk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Konusu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Uyuşmazlık</w:t>
            </w:r>
          </w:p>
        </w:tc>
        <w:tc>
          <w:tcPr>
            <w:tcW w:w="5454" w:type="dxa"/>
          </w:tcPr>
          <w:p w14:paraId="2D223BE6" w14:textId="77777777" w:rsidR="00592C82" w:rsidRDefault="00592C82">
            <w:pPr>
              <w:pStyle w:val="TableParagraph"/>
              <w:spacing w:before="0"/>
              <w:ind w:left="0"/>
              <w:rPr>
                <w:sz w:val="29"/>
              </w:rPr>
            </w:pPr>
          </w:p>
          <w:p w14:paraId="2D223BE7" w14:textId="77777777" w:rsidR="00592C82" w:rsidRDefault="005569A0">
            <w:pPr>
              <w:pStyle w:val="TableParagraph"/>
              <w:tabs>
                <w:tab w:val="left" w:pos="2241"/>
                <w:tab w:val="left" w:pos="4230"/>
              </w:tabs>
              <w:spacing w:before="0" w:line="256" w:lineRule="exact"/>
              <w:ind w:left="157"/>
              <w:rPr>
                <w:sz w:val="24"/>
              </w:rPr>
            </w:pPr>
            <w:proofErr w:type="gramStart"/>
            <w:r>
              <w:rPr>
                <w:sz w:val="24"/>
              </w:rPr>
              <w:t>:Tüketici</w:t>
            </w:r>
            <w:proofErr w:type="gramEnd"/>
            <w:r>
              <w:rPr>
                <w:sz w:val="24"/>
              </w:rPr>
              <w:tab/>
              <w:t>Hukuku</w:t>
            </w:r>
            <w:r>
              <w:rPr>
                <w:sz w:val="24"/>
              </w:rPr>
              <w:tab/>
              <w:t>uyuşmazlığı</w:t>
            </w:r>
          </w:p>
        </w:tc>
      </w:tr>
    </w:tbl>
    <w:p w14:paraId="2D223BE9" w14:textId="77777777" w:rsidR="00592C82" w:rsidRDefault="005569A0">
      <w:pPr>
        <w:pStyle w:val="GvdeMetni"/>
        <w:tabs>
          <w:tab w:val="left" w:leader="dot" w:pos="9441"/>
        </w:tabs>
        <w:spacing w:before="41"/>
      </w:pPr>
      <w:r>
        <w:t>[Tüketici</w:t>
      </w:r>
      <w:r>
        <w:tab/>
        <w:t>]</w:t>
      </w:r>
    </w:p>
    <w:p w14:paraId="2D223BEA" w14:textId="77777777" w:rsidR="00592C82" w:rsidRDefault="00592C82">
      <w:pPr>
        <w:pStyle w:val="GvdeMetni"/>
        <w:ind w:left="0"/>
        <w:rPr>
          <w:sz w:val="21"/>
        </w:rPr>
      </w:pPr>
    </w:p>
    <w:p w14:paraId="2D223BEB" w14:textId="77777777" w:rsidR="00592C82" w:rsidRDefault="005569A0">
      <w:pPr>
        <w:pStyle w:val="GvdeMetni"/>
        <w:tabs>
          <w:tab w:val="left" w:pos="5007"/>
        </w:tabs>
      </w:pPr>
      <w:r>
        <w:t>Arabulucunun</w:t>
      </w:r>
      <w:r>
        <w:rPr>
          <w:spacing w:val="-1"/>
        </w:rPr>
        <w:t xml:space="preserve"> </w:t>
      </w:r>
      <w:r>
        <w:t>Görevlendirildiği</w:t>
      </w:r>
      <w:r>
        <w:rPr>
          <w:spacing w:val="-1"/>
        </w:rPr>
        <w:t xml:space="preserve"> </w:t>
      </w:r>
      <w:r>
        <w:t>Tarih</w:t>
      </w:r>
      <w:r>
        <w:tab/>
        <w:t>:</w:t>
      </w:r>
    </w:p>
    <w:p w14:paraId="2D223BEC" w14:textId="77777777" w:rsidR="00592C82" w:rsidRDefault="005569A0">
      <w:pPr>
        <w:pStyle w:val="GvdeMetni"/>
        <w:tabs>
          <w:tab w:val="left" w:pos="5007"/>
        </w:tabs>
        <w:spacing w:before="41"/>
      </w:pPr>
      <w:r>
        <w:t>İlk</w:t>
      </w:r>
      <w:r>
        <w:rPr>
          <w:spacing w:val="-2"/>
        </w:rPr>
        <w:t xml:space="preserve"> </w:t>
      </w:r>
      <w:r>
        <w:t>Oturum</w:t>
      </w:r>
      <w:r>
        <w:rPr>
          <w:spacing w:val="-3"/>
        </w:rPr>
        <w:t xml:space="preserve"> </w:t>
      </w:r>
      <w:r>
        <w:t>Tarihi</w:t>
      </w:r>
      <w:r>
        <w:tab/>
        <w:t>:</w:t>
      </w:r>
    </w:p>
    <w:p w14:paraId="2D223BED" w14:textId="77777777" w:rsidR="00592C82" w:rsidRDefault="005569A0">
      <w:pPr>
        <w:pStyle w:val="GvdeMetni"/>
        <w:tabs>
          <w:tab w:val="left" w:pos="5019"/>
        </w:tabs>
        <w:spacing w:before="41"/>
      </w:pPr>
      <w:r>
        <w:t>Tutanağın</w:t>
      </w:r>
      <w:r>
        <w:rPr>
          <w:spacing w:val="-2"/>
        </w:rPr>
        <w:t xml:space="preserve"> </w:t>
      </w:r>
      <w:r>
        <w:t>Düzenlendiği</w:t>
      </w:r>
      <w:r>
        <w:rPr>
          <w:spacing w:val="-2"/>
        </w:rPr>
        <w:t xml:space="preserve"> </w:t>
      </w:r>
      <w:r>
        <w:t>Tarih</w:t>
      </w:r>
      <w:r>
        <w:tab/>
        <w:t>:</w:t>
      </w:r>
    </w:p>
    <w:p w14:paraId="2D223BEE" w14:textId="77777777" w:rsidR="00592C82" w:rsidRDefault="005569A0">
      <w:pPr>
        <w:pStyle w:val="GvdeMetni"/>
        <w:tabs>
          <w:tab w:val="left" w:pos="5007"/>
        </w:tabs>
        <w:spacing w:before="43"/>
      </w:pPr>
      <w:r>
        <w:t>Tutanağın</w:t>
      </w:r>
      <w:r>
        <w:rPr>
          <w:spacing w:val="-2"/>
        </w:rPr>
        <w:t xml:space="preserve"> </w:t>
      </w:r>
      <w:r>
        <w:t>Düzenlendiği</w:t>
      </w:r>
      <w:r>
        <w:rPr>
          <w:spacing w:val="-2"/>
        </w:rPr>
        <w:t xml:space="preserve"> </w:t>
      </w:r>
      <w:r>
        <w:t>Yer</w:t>
      </w:r>
      <w:r>
        <w:tab/>
        <w:t>:</w:t>
      </w:r>
    </w:p>
    <w:p w14:paraId="2D223BEF" w14:textId="77777777" w:rsidR="00592C82" w:rsidRDefault="00592C82">
      <w:pPr>
        <w:pStyle w:val="GvdeMetni"/>
        <w:spacing w:before="1"/>
        <w:ind w:left="0"/>
        <w:rPr>
          <w:sz w:val="31"/>
        </w:rPr>
      </w:pPr>
    </w:p>
    <w:p w14:paraId="2D223BF0" w14:textId="77777777" w:rsidR="00592C82" w:rsidRDefault="005569A0">
      <w:pPr>
        <w:pStyle w:val="GvdeMetni"/>
        <w:tabs>
          <w:tab w:val="left" w:pos="5019"/>
          <w:tab w:val="left" w:leader="dot" w:pos="9525"/>
        </w:tabs>
        <w:spacing w:line="276" w:lineRule="auto"/>
        <w:ind w:right="158" w:firstLine="120"/>
      </w:pPr>
      <w:r>
        <w:t>ARABULUCULUK</w:t>
      </w:r>
      <w:r>
        <w:rPr>
          <w:spacing w:val="-3"/>
        </w:rPr>
        <w:t xml:space="preserve"> </w:t>
      </w:r>
      <w:r>
        <w:t>SONUCU</w:t>
      </w:r>
      <w:r>
        <w:tab/>
        <w:t>:</w:t>
      </w:r>
      <w:r>
        <w:rPr>
          <w:spacing w:val="22"/>
        </w:rPr>
        <w:t xml:space="preserve"> </w:t>
      </w:r>
      <w:r>
        <w:t>Adı</w:t>
      </w:r>
      <w:r>
        <w:rPr>
          <w:spacing w:val="20"/>
        </w:rPr>
        <w:t xml:space="preserve"> </w:t>
      </w:r>
      <w:r>
        <w:t>geçen</w:t>
      </w:r>
      <w:r>
        <w:rPr>
          <w:spacing w:val="20"/>
        </w:rPr>
        <w:t xml:space="preserve"> </w:t>
      </w:r>
      <w:r>
        <w:t>tarafların</w:t>
      </w:r>
      <w:r>
        <w:rPr>
          <w:spacing w:val="22"/>
        </w:rPr>
        <w:t xml:space="preserve"> </w:t>
      </w:r>
      <w:r>
        <w:t>aralarındaki,</w:t>
      </w:r>
      <w:r>
        <w:rPr>
          <w:spacing w:val="20"/>
        </w:rPr>
        <w:t xml:space="preserve"> </w:t>
      </w:r>
      <w:r>
        <w:t>Tüketici</w:t>
      </w:r>
      <w:r>
        <w:rPr>
          <w:spacing w:val="-57"/>
        </w:rPr>
        <w:t xml:space="preserve"> </w:t>
      </w:r>
      <w:r>
        <w:t>Hukuku</w:t>
      </w:r>
      <w:r>
        <w:rPr>
          <w:spacing w:val="37"/>
        </w:rPr>
        <w:t xml:space="preserve"> </w:t>
      </w:r>
      <w:r>
        <w:t>kapsamındaki</w:t>
      </w:r>
      <w:r>
        <w:rPr>
          <w:spacing w:val="38"/>
        </w:rPr>
        <w:t xml:space="preserve"> </w:t>
      </w:r>
      <w:r>
        <w:t>uyuşmazlığı</w:t>
      </w:r>
      <w:r>
        <w:rPr>
          <w:spacing w:val="39"/>
        </w:rPr>
        <w:t xml:space="preserve"> </w:t>
      </w:r>
      <w:r>
        <w:t>[Tüketici</w:t>
      </w:r>
      <w:r>
        <w:tab/>
      </w:r>
      <w:r>
        <w:rPr>
          <w:spacing w:val="-1"/>
        </w:rPr>
        <w:t>]</w:t>
      </w:r>
    </w:p>
    <w:p w14:paraId="2D223BF1" w14:textId="77777777" w:rsidR="00592C82" w:rsidRDefault="005569A0">
      <w:pPr>
        <w:pStyle w:val="GvdeMetni"/>
        <w:tabs>
          <w:tab w:val="left" w:pos="2287"/>
          <w:tab w:val="left" w:pos="3287"/>
          <w:tab w:val="left" w:pos="4309"/>
          <w:tab w:val="left" w:pos="5010"/>
          <w:tab w:val="left" w:pos="6274"/>
          <w:tab w:val="left" w:pos="8056"/>
          <w:tab w:val="left" w:pos="8394"/>
          <w:tab w:val="left" w:pos="9164"/>
        </w:tabs>
        <w:spacing w:before="2"/>
      </w:pPr>
      <w:proofErr w:type="gramStart"/>
      <w:r>
        <w:t>arabuluculuk</w:t>
      </w:r>
      <w:proofErr w:type="gramEnd"/>
      <w:r>
        <w:tab/>
        <w:t>yoluyla</w:t>
      </w:r>
      <w:r>
        <w:tab/>
        <w:t>çözmek</w:t>
      </w:r>
      <w:r>
        <w:tab/>
        <w:t>için,</w:t>
      </w:r>
      <w:r>
        <w:tab/>
        <w:t>başvurucu</w:t>
      </w:r>
      <w:r>
        <w:tab/>
        <w:t>……………….</w:t>
      </w:r>
      <w:r>
        <w:tab/>
        <w:t>,</w:t>
      </w:r>
      <w:r>
        <w:tab/>
        <w:t>diğer</w:t>
      </w:r>
      <w:r>
        <w:tab/>
        <w:t>taraf</w:t>
      </w:r>
    </w:p>
    <w:p w14:paraId="2D223BF2" w14:textId="77777777" w:rsidR="00592C82" w:rsidRDefault="005569A0">
      <w:pPr>
        <w:pStyle w:val="GvdeMetni"/>
        <w:tabs>
          <w:tab w:val="left" w:pos="7777"/>
        </w:tabs>
        <w:spacing w:before="41"/>
      </w:pPr>
      <w:r>
        <w:t>………………………………</w:t>
      </w:r>
      <w:proofErr w:type="gramStart"/>
      <w:r>
        <w:t>…….</w:t>
      </w:r>
      <w:proofErr w:type="gramEnd"/>
      <w:r>
        <w:t>.vek</w:t>
      </w:r>
      <w:r>
        <w:t>ili</w:t>
      </w:r>
      <w:r>
        <w:rPr>
          <w:spacing w:val="35"/>
        </w:rPr>
        <w:t xml:space="preserve"> </w:t>
      </w:r>
      <w:r>
        <w:t>Av.</w:t>
      </w:r>
      <w:r>
        <w:rPr>
          <w:spacing w:val="34"/>
        </w:rPr>
        <w:t xml:space="preserve"> </w:t>
      </w:r>
      <w:r>
        <w:t>………………………</w:t>
      </w:r>
      <w:r>
        <w:tab/>
      </w:r>
      <w:proofErr w:type="gramStart"/>
      <w:r>
        <w:t>birlikte</w:t>
      </w:r>
      <w:proofErr w:type="gramEnd"/>
      <w:r>
        <w:rPr>
          <w:spacing w:val="31"/>
        </w:rPr>
        <w:t xml:space="preserve"> </w:t>
      </w:r>
      <w:r>
        <w:t>katılımıyla</w:t>
      </w:r>
    </w:p>
    <w:p w14:paraId="2D223BF3" w14:textId="77777777" w:rsidR="00592C82" w:rsidRDefault="005569A0">
      <w:pPr>
        <w:pStyle w:val="GvdeMetni"/>
        <w:tabs>
          <w:tab w:val="left" w:pos="7300"/>
          <w:tab w:val="left" w:leader="dot" w:pos="9297"/>
        </w:tabs>
        <w:spacing w:before="41"/>
      </w:pPr>
      <w:r>
        <w:t>………………………………………………’de,</w:t>
      </w:r>
      <w:r>
        <w:rPr>
          <w:spacing w:val="119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tab/>
      </w:r>
      <w:proofErr w:type="gramStart"/>
      <w:r>
        <w:t>tarihinde</w:t>
      </w:r>
      <w:proofErr w:type="gramEnd"/>
      <w:r>
        <w:t>,</w:t>
      </w:r>
      <w:r>
        <w:rPr>
          <w:spacing w:val="113"/>
        </w:rPr>
        <w:t xml:space="preserve"> </w:t>
      </w:r>
      <w:r>
        <w:t>saat</w:t>
      </w:r>
      <w:r>
        <w:tab/>
        <w:t>’da</w:t>
      </w:r>
    </w:p>
    <w:p w14:paraId="2D223BF4" w14:textId="77777777" w:rsidR="00592C82" w:rsidRDefault="005569A0">
      <w:pPr>
        <w:pStyle w:val="GvdeMetni"/>
        <w:spacing w:before="41"/>
      </w:pPr>
      <w:proofErr w:type="gramStart"/>
      <w:r>
        <w:t>başlanmıştır</w:t>
      </w:r>
      <w:proofErr w:type="gramEnd"/>
      <w:r>
        <w:t>.</w:t>
      </w:r>
    </w:p>
    <w:p w14:paraId="2D223BF5" w14:textId="77777777" w:rsidR="00592C82" w:rsidRDefault="00592C82">
      <w:pPr>
        <w:pStyle w:val="GvdeMetni"/>
        <w:spacing w:before="8"/>
        <w:ind w:left="0"/>
        <w:rPr>
          <w:sz w:val="27"/>
        </w:rPr>
      </w:pPr>
    </w:p>
    <w:p w14:paraId="2D223BF6" w14:textId="77777777" w:rsidR="00592C82" w:rsidRDefault="005569A0">
      <w:pPr>
        <w:pStyle w:val="GvdeMetni"/>
        <w:spacing w:before="1" w:line="276" w:lineRule="auto"/>
        <w:ind w:right="162"/>
        <w:jc w:val="both"/>
      </w:pPr>
      <w:r>
        <w:t>Taraflar söz alarak arabuluculuğun temel ilkelerini, arabuluculuk sürecini ve arabuluculuk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(anlaşma)</w:t>
      </w:r>
      <w:r>
        <w:rPr>
          <w:spacing w:val="1"/>
        </w:rPr>
        <w:t xml:space="preserve"> </w:t>
      </w:r>
      <w:r>
        <w:t>tutanağ</w:t>
      </w:r>
      <w:r>
        <w:t>ının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yönlerden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anladıklarını,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tutanak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haklarının</w:t>
      </w:r>
      <w:r>
        <w:rPr>
          <w:spacing w:val="1"/>
        </w:rPr>
        <w:t xml:space="preserve"> </w:t>
      </w:r>
      <w:r>
        <w:t>kendilerine</w:t>
      </w:r>
      <w:r>
        <w:rPr>
          <w:spacing w:val="1"/>
        </w:rPr>
        <w:t xml:space="preserve"> </w:t>
      </w:r>
      <w:r>
        <w:t>açıklanarak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sürecinde</w:t>
      </w:r>
      <w:r>
        <w:rPr>
          <w:spacing w:val="1"/>
        </w:rPr>
        <w:t xml:space="preserve"> </w:t>
      </w:r>
      <w:r>
        <w:t>yasaya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kullandırıldığını</w:t>
      </w:r>
      <w:r>
        <w:rPr>
          <w:spacing w:val="1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ederek müzakerelere</w:t>
      </w:r>
      <w:r>
        <w:rPr>
          <w:spacing w:val="-2"/>
        </w:rPr>
        <w:t xml:space="preserve"> </w:t>
      </w:r>
      <w:r>
        <w:t>başlamışlardır.</w:t>
      </w:r>
    </w:p>
    <w:p w14:paraId="2D223BF7" w14:textId="77777777" w:rsidR="00592C82" w:rsidRDefault="005569A0">
      <w:pPr>
        <w:pStyle w:val="GvdeMetni"/>
        <w:spacing w:before="199" w:line="276" w:lineRule="auto"/>
        <w:ind w:right="160"/>
        <w:jc w:val="both"/>
      </w:pPr>
      <w:r>
        <w:t>Taraflar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görüşmeleri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Tüketici</w:t>
      </w:r>
      <w:r>
        <w:rPr>
          <w:spacing w:val="1"/>
        </w:rPr>
        <w:t xml:space="preserve"> </w:t>
      </w:r>
      <w:r>
        <w:t>Hukuku</w:t>
      </w:r>
      <w:r>
        <w:rPr>
          <w:spacing w:val="1"/>
        </w:rPr>
        <w:t xml:space="preserve"> </w:t>
      </w:r>
      <w:r>
        <w:t>kapsamındaki</w:t>
      </w:r>
      <w:r>
        <w:rPr>
          <w:spacing w:val="33"/>
        </w:rPr>
        <w:t xml:space="preserve"> </w:t>
      </w:r>
      <w:r>
        <w:t>uyuşmazlığı</w:t>
      </w:r>
      <w:r>
        <w:rPr>
          <w:spacing w:val="35"/>
        </w:rPr>
        <w:t xml:space="preserve"> </w:t>
      </w:r>
      <w:r>
        <w:t>[Tüketici</w:t>
      </w:r>
      <w:r>
        <w:rPr>
          <w:spacing w:val="34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D223BF8" w14:textId="77777777" w:rsidR="00592C82" w:rsidRDefault="005569A0">
      <w:pPr>
        <w:pStyle w:val="GvdeMetni"/>
        <w:spacing w:before="1"/>
      </w:pPr>
      <w:r>
        <w:t>]</w:t>
      </w:r>
      <w:r>
        <w:rPr>
          <w:spacing w:val="57"/>
        </w:rPr>
        <w:t xml:space="preserve"> </w:t>
      </w:r>
      <w:r>
        <w:t>ile</w:t>
      </w:r>
      <w:r>
        <w:rPr>
          <w:spacing w:val="58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hak ve</w:t>
      </w:r>
      <w:r>
        <w:rPr>
          <w:spacing w:val="-2"/>
        </w:rPr>
        <w:t xml:space="preserve"> </w:t>
      </w:r>
      <w:r>
        <w:t>alacakları</w:t>
      </w:r>
      <w:r>
        <w:rPr>
          <w:spacing w:val="-1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ayrı ayrı</w:t>
      </w:r>
      <w:r>
        <w:rPr>
          <w:spacing w:val="-1"/>
        </w:rPr>
        <w:t xml:space="preserve"> </w:t>
      </w:r>
      <w:r>
        <w:t>görüşüp</w:t>
      </w:r>
      <w:r>
        <w:rPr>
          <w:spacing w:val="-1"/>
        </w:rPr>
        <w:t xml:space="preserve"> </w:t>
      </w:r>
      <w:r>
        <w:t>müzakere</w:t>
      </w:r>
      <w:r>
        <w:rPr>
          <w:spacing w:val="-3"/>
        </w:rPr>
        <w:t xml:space="preserve"> </w:t>
      </w:r>
      <w:r>
        <w:t>etmişlerdir.</w:t>
      </w:r>
    </w:p>
    <w:p w14:paraId="2D223BF9" w14:textId="77777777" w:rsidR="00592C82" w:rsidRDefault="00592C82">
      <w:pPr>
        <w:sectPr w:rsidR="00592C82">
          <w:footerReference w:type="default" r:id="rId6"/>
          <w:type w:val="continuous"/>
          <w:pgSz w:w="11910" w:h="16840"/>
          <w:pgMar w:top="1040" w:right="460" w:bottom="920" w:left="1680" w:header="708" w:footer="734" w:gutter="0"/>
          <w:pgNumType w:start="1"/>
          <w:cols w:space="708"/>
        </w:sectPr>
      </w:pPr>
    </w:p>
    <w:p w14:paraId="2D223BFA" w14:textId="77777777" w:rsidR="00592C82" w:rsidRDefault="005569A0">
      <w:pPr>
        <w:pStyle w:val="GvdeMetni"/>
        <w:spacing w:before="73" w:line="276" w:lineRule="auto"/>
      </w:pPr>
      <w:r>
        <w:lastRenderedPageBreak/>
        <w:t>Taraflar arasında yapılan işbu arabuluculuk görüşmeleri sırasında Tüketici Hukuku</w:t>
      </w:r>
      <w:r>
        <w:rPr>
          <w:spacing w:val="1"/>
        </w:rPr>
        <w:t xml:space="preserve"> </w:t>
      </w:r>
      <w:r>
        <w:t>kapsamındaki uyuşmazlığı [……………………………</w:t>
      </w:r>
      <w:proofErr w:type="gramStart"/>
      <w:r>
        <w:t>…….</w:t>
      </w:r>
      <w:proofErr w:type="gramEnd"/>
      <w:r>
        <w:t>.]</w:t>
      </w:r>
      <w:r>
        <w:rPr>
          <w:spacing w:val="1"/>
        </w:rPr>
        <w:t xml:space="preserve"> </w:t>
      </w:r>
      <w:r>
        <w:t>ile ilgili</w:t>
      </w:r>
      <w:r>
        <w:rPr>
          <w:spacing w:val="1"/>
        </w:rPr>
        <w:t xml:space="preserve"> </w:t>
      </w:r>
      <w:r>
        <w:t>olarak yapılan</w:t>
      </w:r>
      <w:r>
        <w:rPr>
          <w:spacing w:val="-57"/>
        </w:rPr>
        <w:t xml:space="preserve"> </w:t>
      </w:r>
      <w:r>
        <w:t>müzakereler</w:t>
      </w:r>
      <w:r>
        <w:rPr>
          <w:spacing w:val="-3"/>
        </w:rPr>
        <w:t xml:space="preserve"> </w:t>
      </w:r>
      <w:r>
        <w:t>sonrasında</w:t>
      </w:r>
      <w:r>
        <w:rPr>
          <w:spacing w:val="-2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hususlar dâhilinde</w:t>
      </w:r>
      <w:r>
        <w:rPr>
          <w:spacing w:val="-1"/>
        </w:rPr>
        <w:t xml:space="preserve"> </w:t>
      </w:r>
      <w:r>
        <w:t>anlaşmaya</w:t>
      </w:r>
      <w:r>
        <w:rPr>
          <w:spacing w:val="-2"/>
        </w:rPr>
        <w:t xml:space="preserve"> </w:t>
      </w:r>
      <w:r>
        <w:t>varmışlardır.</w:t>
      </w:r>
    </w:p>
    <w:p w14:paraId="2D223BFB" w14:textId="77777777" w:rsidR="00592C82" w:rsidRDefault="005569A0">
      <w:pPr>
        <w:pStyle w:val="GvdeMetni"/>
        <w:spacing w:before="203"/>
        <w:ind w:left="1466"/>
      </w:pPr>
      <w:r>
        <w:t>Bu</w:t>
      </w:r>
      <w:r>
        <w:rPr>
          <w:spacing w:val="-2"/>
        </w:rPr>
        <w:t xml:space="preserve"> </w:t>
      </w:r>
      <w:r>
        <w:t>an</w:t>
      </w:r>
      <w:r>
        <w:t>laşma</w:t>
      </w:r>
      <w:r>
        <w:rPr>
          <w:spacing w:val="-3"/>
        </w:rPr>
        <w:t xml:space="preserve"> </w:t>
      </w:r>
      <w:proofErr w:type="gramStart"/>
      <w:r>
        <w:t>çerçevesinde ;</w:t>
      </w:r>
      <w:proofErr w:type="gramEnd"/>
    </w:p>
    <w:p w14:paraId="2D223BFC" w14:textId="77777777" w:rsidR="00592C82" w:rsidRDefault="00592C82">
      <w:pPr>
        <w:pStyle w:val="GvdeMetni"/>
        <w:spacing w:before="10"/>
        <w:ind w:left="0"/>
        <w:rPr>
          <w:sz w:val="20"/>
        </w:rPr>
      </w:pPr>
    </w:p>
    <w:p w14:paraId="2D223BFD" w14:textId="77777777" w:rsidR="00592C82" w:rsidRDefault="005569A0">
      <w:pPr>
        <w:pStyle w:val="GvdeMetni"/>
        <w:tabs>
          <w:tab w:val="left" w:leader="dot" w:pos="6793"/>
        </w:tabs>
        <w:ind w:left="1466"/>
      </w:pPr>
      <w:r>
        <w:t>…………..</w:t>
      </w:r>
      <w:r>
        <w:rPr>
          <w:spacing w:val="60"/>
        </w:rPr>
        <w:t xml:space="preserve"> </w:t>
      </w:r>
      <w:proofErr w:type="gramStart"/>
      <w:r>
        <w:t>ve</w:t>
      </w:r>
      <w:proofErr w:type="gramEnd"/>
      <w:r>
        <w:tab/>
        <w:t>aşağıda</w:t>
      </w:r>
      <w:r>
        <w:rPr>
          <w:spacing w:val="-3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aldığı</w:t>
      </w:r>
      <w:r>
        <w:rPr>
          <w:spacing w:val="-2"/>
        </w:rPr>
        <w:t xml:space="preserve"> </w:t>
      </w:r>
      <w:r>
        <w:t>şekilde</w:t>
      </w:r>
    </w:p>
    <w:p w14:paraId="2D223BFE" w14:textId="77777777" w:rsidR="00592C82" w:rsidRDefault="005569A0">
      <w:pPr>
        <w:pStyle w:val="GvdeMetni"/>
        <w:spacing w:before="41"/>
      </w:pPr>
      <w:proofErr w:type="gramStart"/>
      <w:r>
        <w:t>anlaşmışlardır</w:t>
      </w:r>
      <w:proofErr w:type="gramEnd"/>
      <w:r>
        <w:t>;</w:t>
      </w:r>
    </w:p>
    <w:p w14:paraId="2D223BFF" w14:textId="77777777" w:rsidR="00592C82" w:rsidRDefault="00592C82">
      <w:pPr>
        <w:pStyle w:val="GvdeMetni"/>
        <w:spacing w:before="1"/>
        <w:ind w:left="0"/>
        <w:rPr>
          <w:sz w:val="21"/>
        </w:rPr>
      </w:pPr>
    </w:p>
    <w:p w14:paraId="2D223C00" w14:textId="77777777" w:rsidR="00592C82" w:rsidRDefault="005569A0">
      <w:pPr>
        <w:pStyle w:val="GvdeMetni"/>
        <w:tabs>
          <w:tab w:val="left" w:pos="4191"/>
          <w:tab w:val="left" w:leader="dot" w:pos="8212"/>
        </w:tabs>
        <w:ind w:left="818"/>
      </w:pPr>
      <w:r>
        <w:t>Toplantıya</w:t>
      </w:r>
      <w:r>
        <w:rPr>
          <w:spacing w:val="-2"/>
        </w:rPr>
        <w:t xml:space="preserve"> </w:t>
      </w:r>
      <w:r>
        <w:t>katılan ………</w:t>
      </w:r>
      <w:proofErr w:type="gramStart"/>
      <w:r>
        <w:t>…….</w:t>
      </w:r>
      <w:proofErr w:type="gramEnd"/>
      <w:r>
        <w:t>.</w:t>
      </w:r>
      <w:r>
        <w:tab/>
      </w:r>
      <w:proofErr w:type="gramStart"/>
      <w:r>
        <w:t>ile</w:t>
      </w:r>
      <w:proofErr w:type="gramEnd"/>
      <w:r>
        <w:tab/>
        <w:t>arasında</w:t>
      </w:r>
    </w:p>
    <w:p w14:paraId="2D223C01" w14:textId="77777777" w:rsidR="00592C82" w:rsidRDefault="005569A0">
      <w:pPr>
        <w:pStyle w:val="GvdeMetni"/>
        <w:tabs>
          <w:tab w:val="left" w:leader="dot" w:pos="6195"/>
        </w:tabs>
        <w:spacing w:before="41" w:line="276" w:lineRule="auto"/>
        <w:ind w:right="734"/>
      </w:pPr>
      <w:proofErr w:type="gramStart"/>
      <w:r>
        <w:t>yapılan</w:t>
      </w:r>
      <w:proofErr w:type="gramEnd"/>
      <w:r>
        <w:t xml:space="preserve"> müzakereler sonucunda</w:t>
      </w:r>
      <w:r>
        <w:rPr>
          <w:spacing w:val="1"/>
        </w:rPr>
        <w:t xml:space="preserve"> </w:t>
      </w:r>
      <w:r>
        <w:t>#.........TL tutarında anlaşmışlardır. Anlaşılan</w:t>
      </w:r>
      <w:r>
        <w:rPr>
          <w:spacing w:val="1"/>
        </w:rPr>
        <w:t xml:space="preserve"> </w:t>
      </w:r>
      <w:r>
        <w:t>toplam</w:t>
      </w:r>
      <w:r>
        <w:rPr>
          <w:spacing w:val="-57"/>
        </w:rPr>
        <w:t xml:space="preserve"> </w:t>
      </w:r>
      <w:r>
        <w:t>#............TL'nin</w:t>
      </w:r>
      <w:r>
        <w:rPr>
          <w:spacing w:val="-1"/>
        </w:rPr>
        <w:t xml:space="preserve"> </w:t>
      </w:r>
      <w:r>
        <w:t>1.Taksiti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#............TL</w:t>
      </w:r>
      <w:r>
        <w:tab/>
        <w:t>tar</w:t>
      </w:r>
      <w:r>
        <w:t>ihinde,</w:t>
      </w:r>
      <w:r>
        <w:rPr>
          <w:spacing w:val="-1"/>
        </w:rPr>
        <w:t xml:space="preserve"> </w:t>
      </w:r>
      <w:r>
        <w:t>2.Taksiti olan</w:t>
      </w:r>
    </w:p>
    <w:p w14:paraId="2D223C02" w14:textId="77777777" w:rsidR="00592C82" w:rsidRDefault="005569A0">
      <w:pPr>
        <w:pStyle w:val="GvdeMetni"/>
        <w:tabs>
          <w:tab w:val="left" w:pos="4304"/>
          <w:tab w:val="left" w:pos="6370"/>
        </w:tabs>
        <w:spacing w:before="1"/>
      </w:pPr>
      <w:r>
        <w:t>#...............TL</w:t>
      </w:r>
      <w:r>
        <w:rPr>
          <w:spacing w:val="-1"/>
        </w:rPr>
        <w:t xml:space="preserve"> </w:t>
      </w:r>
      <w:r>
        <w:t>…………</w:t>
      </w:r>
      <w:r>
        <w:rPr>
          <w:spacing w:val="-1"/>
        </w:rPr>
        <w:t xml:space="preserve"> </w:t>
      </w:r>
      <w:r>
        <w:t>tarihinde</w:t>
      </w:r>
      <w:r>
        <w:tab/>
        <w:t>…………</w:t>
      </w:r>
      <w:proofErr w:type="gramStart"/>
      <w:r>
        <w:t>…….</w:t>
      </w:r>
      <w:proofErr w:type="gramEnd"/>
      <w:r>
        <w:t>’in</w:t>
      </w:r>
      <w:r>
        <w:tab/>
        <w:t>TR…………………………</w:t>
      </w:r>
    </w:p>
    <w:p w14:paraId="2D223C03" w14:textId="77777777" w:rsidR="00592C82" w:rsidRDefault="005569A0">
      <w:pPr>
        <w:pStyle w:val="GvdeMetni"/>
        <w:tabs>
          <w:tab w:val="left" w:pos="1526"/>
        </w:tabs>
        <w:spacing w:before="41"/>
      </w:pPr>
      <w:proofErr w:type="spellStart"/>
      <w:r>
        <w:t>İban</w:t>
      </w:r>
      <w:proofErr w:type="spellEnd"/>
      <w:r>
        <w:tab/>
        <w:t>numaralı</w:t>
      </w:r>
      <w:r>
        <w:rPr>
          <w:spacing w:val="-1"/>
        </w:rPr>
        <w:t xml:space="preserve"> </w:t>
      </w:r>
      <w:r>
        <w:t>hesabına</w:t>
      </w:r>
      <w:r>
        <w:rPr>
          <w:spacing w:val="-1"/>
        </w:rPr>
        <w:t xml:space="preserve"> </w:t>
      </w:r>
      <w:r>
        <w:t>ödenmesi</w:t>
      </w:r>
      <w:r>
        <w:rPr>
          <w:spacing w:val="-1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anlaşmaya</w:t>
      </w:r>
      <w:r>
        <w:rPr>
          <w:spacing w:val="-2"/>
        </w:rPr>
        <w:t xml:space="preserve"> </w:t>
      </w:r>
      <w:r>
        <w:t>varmıştır.</w:t>
      </w:r>
    </w:p>
    <w:p w14:paraId="2D223C04" w14:textId="77777777" w:rsidR="00592C82" w:rsidRDefault="00592C82">
      <w:pPr>
        <w:pStyle w:val="GvdeMetni"/>
        <w:spacing w:before="10"/>
        <w:ind w:left="0"/>
        <w:rPr>
          <w:sz w:val="20"/>
        </w:rPr>
      </w:pPr>
    </w:p>
    <w:p w14:paraId="2D223C05" w14:textId="77777777" w:rsidR="00592C82" w:rsidRDefault="005569A0">
      <w:pPr>
        <w:pStyle w:val="GvdeMetni"/>
      </w:pPr>
      <w:r>
        <w:t>Başvurucu</w:t>
      </w:r>
      <w:r>
        <w:rPr>
          <w:spacing w:val="-3"/>
        </w:rPr>
        <w:t xml:space="preserve"> </w:t>
      </w:r>
      <w:r>
        <w:t>vekili</w:t>
      </w:r>
      <w:r>
        <w:rPr>
          <w:spacing w:val="56"/>
        </w:rPr>
        <w:t xml:space="preserve"> </w:t>
      </w:r>
      <w:r>
        <w:t>söz</w:t>
      </w:r>
      <w:r>
        <w:rPr>
          <w:spacing w:val="-4"/>
        </w:rPr>
        <w:t xml:space="preserve"> </w:t>
      </w:r>
      <w:r>
        <w:t>alarak;</w:t>
      </w:r>
      <w:r>
        <w:rPr>
          <w:spacing w:val="56"/>
        </w:rPr>
        <w:t xml:space="preserve"> </w:t>
      </w:r>
      <w:r>
        <w:t>Tüketici</w:t>
      </w:r>
      <w:r>
        <w:rPr>
          <w:spacing w:val="-3"/>
        </w:rPr>
        <w:t xml:space="preserve"> </w:t>
      </w:r>
      <w:r>
        <w:t>Hukuku</w:t>
      </w:r>
      <w:r>
        <w:rPr>
          <w:spacing w:val="-3"/>
        </w:rPr>
        <w:t xml:space="preserve"> </w:t>
      </w:r>
      <w:r>
        <w:t>kapsamındaki</w:t>
      </w:r>
      <w:r>
        <w:rPr>
          <w:spacing w:val="-2"/>
        </w:rPr>
        <w:t xml:space="preserve"> </w:t>
      </w:r>
      <w:r>
        <w:t>uyuşmazlığı</w:t>
      </w:r>
    </w:p>
    <w:p w14:paraId="2D223C06" w14:textId="77777777" w:rsidR="00592C82" w:rsidRDefault="005569A0">
      <w:pPr>
        <w:pStyle w:val="GvdeMetni"/>
        <w:spacing w:before="43"/>
      </w:pPr>
      <w:r>
        <w:t>……………………………………………………</w:t>
      </w:r>
      <w:r>
        <w:rPr>
          <w:spacing w:val="1"/>
        </w:rPr>
        <w:t xml:space="preserve"> </w:t>
      </w:r>
      <w:r>
        <w:t>talebine</w:t>
      </w:r>
      <w:r>
        <w:rPr>
          <w:spacing w:val="-1"/>
        </w:rPr>
        <w:t xml:space="preserve"> </w:t>
      </w:r>
      <w:r>
        <w:t>ilişkin</w:t>
      </w:r>
    </w:p>
    <w:p w14:paraId="2D223C07" w14:textId="77777777" w:rsidR="00592C82" w:rsidRDefault="005569A0">
      <w:pPr>
        <w:pStyle w:val="GvdeMetni"/>
        <w:spacing w:before="41"/>
      </w:pPr>
      <w:r>
        <w:t>…………………………………</w:t>
      </w:r>
      <w:proofErr w:type="gramStart"/>
      <w:r>
        <w:t>…….</w:t>
      </w:r>
      <w:proofErr w:type="gramEnd"/>
      <w:r>
        <w:t>den</w:t>
      </w:r>
      <w:r>
        <w:rPr>
          <w:spacing w:val="-1"/>
        </w:rPr>
        <w:t xml:space="preserve"> </w:t>
      </w:r>
      <w:r>
        <w:t>hiçbir</w:t>
      </w:r>
      <w:r>
        <w:rPr>
          <w:spacing w:val="-2"/>
        </w:rPr>
        <w:t xml:space="preserve"> </w:t>
      </w:r>
      <w:r>
        <w:t>alacağının</w:t>
      </w:r>
      <w:r>
        <w:rPr>
          <w:spacing w:val="-1"/>
        </w:rPr>
        <w:t xml:space="preserve"> </w:t>
      </w:r>
      <w:r>
        <w:t>olmadığını</w:t>
      </w:r>
      <w:r>
        <w:rPr>
          <w:spacing w:val="59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etmiştir.</w:t>
      </w:r>
    </w:p>
    <w:p w14:paraId="2D223C08" w14:textId="77777777" w:rsidR="00592C82" w:rsidRDefault="00592C82">
      <w:pPr>
        <w:pStyle w:val="GvdeMetni"/>
        <w:spacing w:before="1"/>
        <w:ind w:left="0"/>
        <w:rPr>
          <w:sz w:val="21"/>
        </w:rPr>
      </w:pPr>
    </w:p>
    <w:p w14:paraId="2D223C09" w14:textId="77777777" w:rsidR="00592C82" w:rsidRDefault="005569A0">
      <w:pPr>
        <w:pStyle w:val="GvdeMetni"/>
        <w:tabs>
          <w:tab w:val="left" w:leader="dot" w:pos="8903"/>
        </w:tabs>
      </w:pPr>
      <w:r>
        <w:t>Ayrıca</w:t>
      </w:r>
      <w:r>
        <w:rPr>
          <w:spacing w:val="-4"/>
        </w:rPr>
        <w:t xml:space="preserve"> </w:t>
      </w:r>
      <w:r>
        <w:t>taraflar</w:t>
      </w:r>
      <w:r>
        <w:rPr>
          <w:spacing w:val="-2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anlaşma</w:t>
      </w:r>
      <w:r>
        <w:rPr>
          <w:spacing w:val="-3"/>
        </w:rPr>
        <w:t xml:space="preserve"> </w:t>
      </w:r>
      <w:r>
        <w:t>sağlanmış</w:t>
      </w:r>
      <w:r>
        <w:rPr>
          <w:spacing w:val="-1"/>
        </w:rPr>
        <w:t xml:space="preserve"> </w:t>
      </w:r>
      <w:r>
        <w:t>olduğundan</w:t>
      </w:r>
      <w:r>
        <w:rPr>
          <w:spacing w:val="-2"/>
        </w:rPr>
        <w:t xml:space="preserve"> </w:t>
      </w:r>
      <w:r>
        <w:t>ödenmesi</w:t>
      </w:r>
      <w:r>
        <w:rPr>
          <w:spacing w:val="-1"/>
        </w:rPr>
        <w:t xml:space="preserve"> </w:t>
      </w:r>
      <w:r>
        <w:t>gereken</w:t>
      </w:r>
      <w:r>
        <w:rPr>
          <w:spacing w:val="2"/>
        </w:rPr>
        <w:t xml:space="preserve"> </w:t>
      </w:r>
      <w:r>
        <w:t>#</w:t>
      </w:r>
      <w:r>
        <w:tab/>
        <w:t>TL</w:t>
      </w:r>
    </w:p>
    <w:p w14:paraId="2D223C0A" w14:textId="77777777" w:rsidR="00592C82" w:rsidRDefault="005569A0">
      <w:pPr>
        <w:pStyle w:val="GvdeMetni"/>
        <w:tabs>
          <w:tab w:val="left" w:leader="dot" w:pos="7845"/>
        </w:tabs>
        <w:spacing w:before="41"/>
      </w:pPr>
      <w:r>
        <w:t>Arabuluculuk</w:t>
      </w:r>
      <w:r>
        <w:rPr>
          <w:spacing w:val="-2"/>
        </w:rPr>
        <w:t xml:space="preserve"> </w:t>
      </w:r>
      <w:r>
        <w:t>ücretinin</w:t>
      </w:r>
      <w:r>
        <w:rPr>
          <w:spacing w:val="-1"/>
        </w:rPr>
        <w:t xml:space="preserve"> </w:t>
      </w:r>
      <w:r>
        <w:t>#................TL</w:t>
      </w:r>
      <w:r>
        <w:tab/>
      </w:r>
      <w:proofErr w:type="spellStart"/>
      <w:proofErr w:type="gramStart"/>
      <w:r>
        <w:t>tarfından</w:t>
      </w:r>
      <w:proofErr w:type="spellEnd"/>
      <w:r>
        <w:rPr>
          <w:spacing w:val="-2"/>
        </w:rPr>
        <w:t xml:space="preserve"> </w:t>
      </w:r>
      <w:r>
        <w:t>;</w:t>
      </w:r>
      <w:proofErr w:type="gramEnd"/>
    </w:p>
    <w:p w14:paraId="2D223C0B" w14:textId="77777777" w:rsidR="00592C82" w:rsidRDefault="005569A0">
      <w:pPr>
        <w:pStyle w:val="GvdeMetni"/>
        <w:tabs>
          <w:tab w:val="left" w:leader="dot" w:pos="7960"/>
        </w:tabs>
        <w:spacing w:before="41"/>
      </w:pPr>
      <w:r>
        <w:t>…………………………………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……………….</w:t>
      </w:r>
      <w:r>
        <w:rPr>
          <w:spacing w:val="-1"/>
        </w:rPr>
        <w:t xml:space="preserve"> </w:t>
      </w:r>
      <w:r>
        <w:t>Bankası</w:t>
      </w:r>
      <w:r>
        <w:rPr>
          <w:spacing w:val="-2"/>
        </w:rPr>
        <w:t xml:space="preserve"> </w:t>
      </w:r>
      <w:proofErr w:type="gramStart"/>
      <w:r>
        <w:t>A.Ş</w:t>
      </w:r>
      <w:proofErr w:type="gramEnd"/>
      <w:r>
        <w:tab/>
        <w:t>Şubesi</w:t>
      </w:r>
    </w:p>
    <w:p w14:paraId="2D223C0C" w14:textId="77777777" w:rsidR="00592C82" w:rsidRDefault="005569A0">
      <w:pPr>
        <w:pStyle w:val="GvdeMetni"/>
        <w:tabs>
          <w:tab w:val="left" w:pos="5192"/>
        </w:tabs>
        <w:spacing w:before="41"/>
      </w:pPr>
      <w:r>
        <w:t>TR………………………………….</w:t>
      </w:r>
      <w:r>
        <w:rPr>
          <w:spacing w:val="58"/>
        </w:rPr>
        <w:t xml:space="preserve"> </w:t>
      </w:r>
      <w:r>
        <w:t>IBAN</w:t>
      </w:r>
      <w:r>
        <w:tab/>
      </w:r>
      <w:proofErr w:type="spellStart"/>
      <w:r>
        <w:t>nolu</w:t>
      </w:r>
      <w:proofErr w:type="spellEnd"/>
      <w:r>
        <w:rPr>
          <w:spacing w:val="-1"/>
        </w:rPr>
        <w:t xml:space="preserve"> </w:t>
      </w:r>
      <w:r>
        <w:t>hesabına</w:t>
      </w:r>
      <w:r>
        <w:rPr>
          <w:spacing w:val="59"/>
        </w:rPr>
        <w:t xml:space="preserve"> </w:t>
      </w:r>
      <w:r>
        <w:t>ödenecektir.</w:t>
      </w:r>
    </w:p>
    <w:p w14:paraId="2D223C0D" w14:textId="77777777" w:rsidR="00592C82" w:rsidRDefault="00592C82">
      <w:pPr>
        <w:pStyle w:val="GvdeMetni"/>
        <w:ind w:left="0"/>
        <w:rPr>
          <w:sz w:val="26"/>
        </w:rPr>
      </w:pPr>
    </w:p>
    <w:p w14:paraId="2D223C10" w14:textId="77777777" w:rsidR="00592C82" w:rsidRDefault="00592C82">
      <w:pPr>
        <w:pStyle w:val="GvdeMetni"/>
        <w:ind w:left="0"/>
        <w:rPr>
          <w:sz w:val="26"/>
        </w:rPr>
      </w:pPr>
    </w:p>
    <w:p w14:paraId="2D223C11" w14:textId="77777777" w:rsidR="00592C82" w:rsidRDefault="00592C82">
      <w:pPr>
        <w:pStyle w:val="GvdeMetni"/>
        <w:ind w:left="0"/>
        <w:rPr>
          <w:sz w:val="26"/>
        </w:rPr>
      </w:pPr>
    </w:p>
    <w:p w14:paraId="2D223C12" w14:textId="77777777" w:rsidR="00592C82" w:rsidRDefault="00592C82">
      <w:pPr>
        <w:pStyle w:val="GvdeMetni"/>
        <w:spacing w:before="1"/>
        <w:ind w:left="0"/>
        <w:rPr>
          <w:sz w:val="26"/>
        </w:rPr>
      </w:pPr>
    </w:p>
    <w:p w14:paraId="2D223C13" w14:textId="77777777" w:rsidR="00592C82" w:rsidRDefault="005569A0">
      <w:pPr>
        <w:pStyle w:val="GvdeMetni"/>
        <w:spacing w:before="1" w:line="276" w:lineRule="auto"/>
        <w:ind w:firstLine="60"/>
      </w:pPr>
      <w:r>
        <w:t>Bu nedenle</w:t>
      </w:r>
      <w:r>
        <w:rPr>
          <w:spacing w:val="1"/>
        </w:rPr>
        <w:t xml:space="preserve"> </w:t>
      </w:r>
      <w:r>
        <w:t>ARABULUCULUK GÖRÜŞMELERİ " ANLAŞMA" sonucu ile</w:t>
      </w:r>
      <w:r>
        <w:rPr>
          <w:spacing w:val="1"/>
        </w:rPr>
        <w:t xml:space="preserve"> </w:t>
      </w:r>
      <w:r>
        <w:t>SONA</w:t>
      </w:r>
      <w:r>
        <w:rPr>
          <w:spacing w:val="-57"/>
        </w:rPr>
        <w:t xml:space="preserve"> </w:t>
      </w:r>
      <w:r>
        <w:t>ERDİRİLDİ.</w:t>
      </w:r>
    </w:p>
    <w:p w14:paraId="2D223C14" w14:textId="77777777" w:rsidR="00592C82" w:rsidRDefault="005569A0">
      <w:pPr>
        <w:pStyle w:val="GvdeMetni"/>
        <w:spacing w:before="198"/>
      </w:pPr>
      <w:r>
        <w:t>İşbu arabuluculuk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"anlaşma"</w:t>
      </w:r>
      <w:r>
        <w:rPr>
          <w:spacing w:val="58"/>
        </w:rPr>
        <w:t xml:space="preserve"> </w:t>
      </w:r>
      <w:r>
        <w:t>tutanağı</w:t>
      </w:r>
      <w:r>
        <w:rPr>
          <w:spacing w:val="57"/>
        </w:rPr>
        <w:t xml:space="preserve"> </w:t>
      </w:r>
      <w:r>
        <w:t>tarafların</w:t>
      </w:r>
      <w:r>
        <w:rPr>
          <w:spacing w:val="-2"/>
        </w:rPr>
        <w:t xml:space="preserve"> </w:t>
      </w:r>
      <w:r>
        <w:t>görüşmelerde</w:t>
      </w:r>
      <w:r>
        <w:rPr>
          <w:spacing w:val="-3"/>
        </w:rPr>
        <w:t xml:space="preserve"> </w:t>
      </w:r>
      <w:r>
        <w:t>beyan ettikleri</w:t>
      </w:r>
    </w:p>
    <w:p w14:paraId="2D223C15" w14:textId="46C2ADEC" w:rsidR="00592C82" w:rsidRDefault="005569A0">
      <w:pPr>
        <w:pStyle w:val="GvdeMetni"/>
        <w:spacing w:before="43" w:line="276" w:lineRule="auto"/>
        <w:ind w:right="193"/>
      </w:pPr>
      <w:proofErr w:type="gramStart"/>
      <w:r>
        <w:t>iradelerine</w:t>
      </w:r>
      <w:proofErr w:type="gramEnd"/>
      <w:r>
        <w:t xml:space="preserve"> uygun olarak Arabulucu tarafından, 6</w:t>
      </w:r>
      <w:r>
        <w:t>325 sayılı Hukuk Uyuşmazlıklarında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ve m.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m.18/A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6502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Tüketicinin</w:t>
      </w:r>
      <w:r>
        <w:rPr>
          <w:spacing w:val="1"/>
        </w:rPr>
        <w:t xml:space="preserve"> </w:t>
      </w:r>
      <w:r>
        <w:t>Korunması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Kanunun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73/A</w:t>
      </w:r>
      <w:r>
        <w:rPr>
          <w:spacing w:val="-2"/>
        </w:rPr>
        <w:t xml:space="preserve"> </w:t>
      </w:r>
      <w:r>
        <w:t>uyarınca,</w:t>
      </w:r>
      <w:r>
        <w:rPr>
          <w:spacing w:val="-1"/>
        </w:rPr>
        <w:t xml:space="preserve"> </w:t>
      </w:r>
      <w:r>
        <w:t>üç</w:t>
      </w:r>
      <w:r>
        <w:rPr>
          <w:spacing w:val="58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…………….</w:t>
      </w:r>
    </w:p>
    <w:p w14:paraId="2D223C16" w14:textId="77777777" w:rsidR="00592C82" w:rsidRDefault="005569A0">
      <w:pPr>
        <w:pStyle w:val="GvdeMetni"/>
        <w:spacing w:line="451" w:lineRule="auto"/>
        <w:ind w:right="5965"/>
      </w:pPr>
      <w:proofErr w:type="gramStart"/>
      <w:r>
        <w:t>tarihinde</w:t>
      </w:r>
      <w:proofErr w:type="gramEnd"/>
      <w:r>
        <w:rPr>
          <w:spacing w:val="1"/>
        </w:rPr>
        <w:t xml:space="preserve"> </w:t>
      </w:r>
      <w:r>
        <w:t>düzenlenmiştir.</w:t>
      </w:r>
      <w:r>
        <w:rPr>
          <w:spacing w:val="-57"/>
        </w:rPr>
        <w:t xml:space="preserve"> </w:t>
      </w:r>
      <w:r>
        <w:t>TARAFLAR</w:t>
      </w:r>
    </w:p>
    <w:p w14:paraId="2D223C17" w14:textId="77777777" w:rsidR="00592C82" w:rsidRDefault="005569A0">
      <w:pPr>
        <w:pStyle w:val="Balk1"/>
        <w:spacing w:line="273" w:lineRule="exact"/>
      </w:pPr>
      <w:r>
        <w:t>Başvurucular</w:t>
      </w:r>
    </w:p>
    <w:p w14:paraId="2D223C18" w14:textId="77777777" w:rsidR="00592C82" w:rsidRDefault="005569A0">
      <w:pPr>
        <w:spacing w:before="42"/>
        <w:ind w:left="758"/>
        <w:rPr>
          <w:b/>
          <w:sz w:val="24"/>
        </w:rPr>
      </w:pPr>
      <w:r>
        <w:rPr>
          <w:b/>
          <w:sz w:val="24"/>
        </w:rPr>
        <w:t>………………..</w:t>
      </w:r>
    </w:p>
    <w:p w14:paraId="2D223C19" w14:textId="77777777" w:rsidR="00592C82" w:rsidRDefault="005569A0">
      <w:pPr>
        <w:pStyle w:val="GvdeMetni"/>
        <w:tabs>
          <w:tab w:val="left" w:leader="dot" w:pos="4446"/>
        </w:tabs>
        <w:spacing w:before="41"/>
      </w:pPr>
      <w:r>
        <w:t>(T.C</w:t>
      </w:r>
      <w:r>
        <w:rPr>
          <w:spacing w:val="-4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Numarası</w:t>
      </w:r>
      <w:r>
        <w:tab/>
        <w:t>)</w:t>
      </w:r>
    </w:p>
    <w:p w14:paraId="2D223C1A" w14:textId="77777777" w:rsidR="00592C82" w:rsidRDefault="00592C82">
      <w:pPr>
        <w:pStyle w:val="GvdeMetni"/>
        <w:ind w:left="0"/>
        <w:rPr>
          <w:sz w:val="26"/>
        </w:rPr>
      </w:pPr>
    </w:p>
    <w:p w14:paraId="2D223C1B" w14:textId="77777777" w:rsidR="00592C82" w:rsidRDefault="00592C82">
      <w:pPr>
        <w:pStyle w:val="GvdeMetni"/>
        <w:spacing w:before="9"/>
        <w:ind w:left="0"/>
        <w:rPr>
          <w:sz w:val="32"/>
        </w:rPr>
      </w:pPr>
    </w:p>
    <w:p w14:paraId="2D223C1C" w14:textId="77777777" w:rsidR="00592C82" w:rsidRDefault="005569A0">
      <w:pPr>
        <w:pStyle w:val="Balk1"/>
        <w:spacing w:before="1"/>
      </w:pPr>
      <w:r>
        <w:t>Diğer</w:t>
      </w:r>
      <w:r>
        <w:rPr>
          <w:spacing w:val="-4"/>
        </w:rPr>
        <w:t xml:space="preserve"> </w:t>
      </w:r>
      <w:r>
        <w:t>Taraf</w:t>
      </w:r>
    </w:p>
    <w:p w14:paraId="2D223C1D" w14:textId="77777777" w:rsidR="00592C82" w:rsidRDefault="005569A0">
      <w:pPr>
        <w:pStyle w:val="GvdeMetni"/>
        <w:spacing w:before="41" w:line="276" w:lineRule="auto"/>
        <w:ind w:left="818" w:right="5965" w:hanging="60"/>
      </w:pPr>
      <w:r>
        <w:t>…………………………..</w:t>
      </w:r>
      <w:r>
        <w:rPr>
          <w:spacing w:val="1"/>
        </w:rPr>
        <w:t xml:space="preserve"> </w:t>
      </w:r>
      <w:proofErr w:type="gramStart"/>
      <w:r>
        <w:t>vekili</w:t>
      </w:r>
      <w:proofErr w:type="gramEnd"/>
      <w:r>
        <w:rPr>
          <w:spacing w:val="-7"/>
        </w:rPr>
        <w:t xml:space="preserve"> </w:t>
      </w:r>
      <w:r>
        <w:t>Av.</w:t>
      </w:r>
      <w:r>
        <w:rPr>
          <w:spacing w:val="-7"/>
        </w:rPr>
        <w:t xml:space="preserve"> </w:t>
      </w:r>
      <w:r>
        <w:t>…………………..</w:t>
      </w:r>
    </w:p>
    <w:p w14:paraId="2D223C1E" w14:textId="77777777" w:rsidR="00592C82" w:rsidRDefault="00592C82">
      <w:pPr>
        <w:spacing w:line="276" w:lineRule="auto"/>
        <w:sectPr w:rsidR="00592C82">
          <w:pgSz w:w="11910" w:h="16840"/>
          <w:pgMar w:top="1040" w:right="460" w:bottom="920" w:left="1680" w:header="0" w:footer="734" w:gutter="0"/>
          <w:cols w:space="708"/>
        </w:sectPr>
      </w:pPr>
    </w:p>
    <w:p w14:paraId="2D223C1F" w14:textId="77777777" w:rsidR="00592C82" w:rsidRDefault="005569A0">
      <w:pPr>
        <w:pStyle w:val="GvdeMetni"/>
        <w:spacing w:before="73"/>
        <w:ind w:left="2943"/>
      </w:pPr>
      <w:proofErr w:type="spellStart"/>
      <w:proofErr w:type="gramStart"/>
      <w:r>
        <w:lastRenderedPageBreak/>
        <w:t>Av.Arb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………………………..</w:t>
      </w:r>
    </w:p>
    <w:p w14:paraId="2D223C20" w14:textId="77777777" w:rsidR="00592C82" w:rsidRDefault="005569A0">
      <w:pPr>
        <w:pStyle w:val="GvdeMetni"/>
        <w:spacing w:before="41"/>
        <w:ind w:left="1466"/>
      </w:pPr>
      <w:r>
        <w:t>Adalet</w:t>
      </w:r>
      <w:r>
        <w:rPr>
          <w:spacing w:val="-2"/>
        </w:rPr>
        <w:t xml:space="preserve"> </w:t>
      </w:r>
      <w:r>
        <w:t>Bakanlığı</w:t>
      </w:r>
      <w:r>
        <w:rPr>
          <w:spacing w:val="-1"/>
        </w:rPr>
        <w:t xml:space="preserve"> </w:t>
      </w:r>
      <w:r>
        <w:t>Arabuluculuk</w:t>
      </w:r>
      <w:r>
        <w:rPr>
          <w:spacing w:val="-1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  <w:r>
        <w:rPr>
          <w:spacing w:val="-1"/>
        </w:rPr>
        <w:t xml:space="preserve"> </w:t>
      </w:r>
      <w:r>
        <w:t>Sicil</w:t>
      </w:r>
      <w:r>
        <w:rPr>
          <w:spacing w:val="-1"/>
        </w:rPr>
        <w:t xml:space="preserve"> </w:t>
      </w:r>
      <w:proofErr w:type="gramStart"/>
      <w:r>
        <w:t>No:…</w:t>
      </w:r>
      <w:proofErr w:type="gramEnd"/>
    </w:p>
    <w:sectPr w:rsidR="00592C82">
      <w:pgSz w:w="11910" w:h="16840"/>
      <w:pgMar w:top="1360" w:right="460" w:bottom="920" w:left="168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C007" w14:textId="77777777" w:rsidR="004A7F44" w:rsidRDefault="004A7F44">
      <w:r>
        <w:separator/>
      </w:r>
    </w:p>
  </w:endnote>
  <w:endnote w:type="continuationSeparator" w:id="0">
    <w:p w14:paraId="3217C2DC" w14:textId="77777777" w:rsidR="004A7F44" w:rsidRDefault="004A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3C21" w14:textId="77777777" w:rsidR="00592C82" w:rsidRDefault="005569A0">
    <w:pPr>
      <w:pStyle w:val="GvdeMetni"/>
      <w:spacing w:line="14" w:lineRule="auto"/>
      <w:ind w:left="0"/>
      <w:rPr>
        <w:sz w:val="20"/>
      </w:rPr>
    </w:pPr>
    <w:r>
      <w:pict w14:anchorId="2D223C2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5.7pt;margin-top:794.25pt;width:11.6pt;height:13.05pt;z-index:-251658752;mso-position-horizontal-relative:page;mso-position-vertical-relative:page" filled="f" stroked="f">
          <v:textbox inset="0,0,0,0">
            <w:txbxContent>
              <w:p w14:paraId="2D223C23" w14:textId="77777777" w:rsidR="00592C82" w:rsidRDefault="005569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9724" w14:textId="77777777" w:rsidR="004A7F44" w:rsidRDefault="004A7F44">
      <w:r>
        <w:separator/>
      </w:r>
    </w:p>
  </w:footnote>
  <w:footnote w:type="continuationSeparator" w:id="0">
    <w:p w14:paraId="512ED45C" w14:textId="77777777" w:rsidR="004A7F44" w:rsidRDefault="004A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C82"/>
    <w:rsid w:val="004A7F44"/>
    <w:rsid w:val="005569A0"/>
    <w:rsid w:val="00592C82"/>
    <w:rsid w:val="0060566A"/>
    <w:rsid w:val="00D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23BB7"/>
  <w15:docId w15:val="{D7541CFD-E49A-4AB6-9500-A232DCF3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5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Sila Demircier</cp:lastModifiedBy>
  <cp:revision>4</cp:revision>
  <dcterms:created xsi:type="dcterms:W3CDTF">2023-09-20T11:08:00Z</dcterms:created>
  <dcterms:modified xsi:type="dcterms:W3CDTF">2023-10-11T08:22:00Z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2023-09-20T00:00:00Z</vt:filetime>
  </property>
</Properties>
</file>